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F6" w:rsidRPr="0051010F" w:rsidRDefault="008365F6" w:rsidP="0051010F">
      <w:pPr>
        <w:spacing w:after="0" w:line="276" w:lineRule="auto"/>
        <w:ind w:firstLine="709"/>
        <w:jc w:val="center"/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  <w:proofErr w:type="spellStart"/>
      <w:r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Колумбайн</w:t>
      </w:r>
      <w:proofErr w:type="spellEnd"/>
    </w:p>
    <w:p w:rsidR="008365F6" w:rsidRPr="0051010F" w:rsidRDefault="008365F6" w:rsidP="0051010F">
      <w:pPr>
        <w:spacing w:after="0" w:line="276" w:lineRule="auto"/>
        <w:ind w:firstLine="709"/>
        <w:jc w:val="both"/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</w:p>
    <w:p w:rsidR="00DC49F3" w:rsidRPr="0051010F" w:rsidRDefault="00E44D5F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«</w:t>
      </w:r>
      <w:proofErr w:type="spellStart"/>
      <w:r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Колумбайн</w:t>
      </w:r>
      <w:proofErr w:type="spellEnd"/>
      <w:r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» («</w:t>
      </w:r>
      <w:proofErr w:type="spellStart"/>
      <w:r w:rsidR="008365F6"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с</w:t>
      </w:r>
      <w:r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кулшутинг</w:t>
      </w:r>
      <w:proofErr w:type="spellEnd"/>
      <w:r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») 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это </w:t>
      </w:r>
      <w:r w:rsidRPr="0051010F">
        <w:rPr>
          <w:rStyle w:val="a3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вооруженное нападение обучающегося или стороннего человека на учащихся внутри образовательного заведения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8365F6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Такое определение противоправного поведения наиболее правдиво отражает его сущность. </w:t>
      </w:r>
    </w:p>
    <w:p w:rsidR="00DC49F3" w:rsidRPr="0051010F" w:rsidRDefault="008365F6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 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хорош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понимают, что в любом образовательном учреждении большую часть преподавательского состава 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составляют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женщины, в образовательном учреждении в большом количестве находятся дети, подростки. Конечно же все они не 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вооружены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E44D5F" w:rsidRPr="0051010F" w:rsidRDefault="008365F6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Как можно характеризовать лицо, даже если ему не исполнилось 18 лет, которое приходит в образовательное учреждение с оружием и пытае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ся за счет </w:t>
      </w:r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 и женщин реализовать свои амбиции? Явно героем его не назовешь, да и на благородного мстителя он не тянет. Почему же тогда отдельные представители гражданского общества, журналисты некоторых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сетевых 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несетевых</w:t>
      </w:r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изданий пытаются копаться в причинах такого поведения. Человек пришел убивать слабых и беззащитных. Уважаемые </w:t>
      </w:r>
      <w:proofErr w:type="spellStart"/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рассуждатели</w:t>
      </w:r>
      <w:proofErr w:type="spellEnd"/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, поставьте себя на место пострадавших, на место родственников пострадавших и Вам станет абсолютно очевидно, что оправд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ния х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аднокровно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подготовке к соверш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70400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нию особо тяжкого</w:t>
      </w:r>
      <w:r w:rsidR="00065154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уголовного преступления</w:t>
      </w:r>
      <w:r w:rsidR="002B568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нет</w:t>
      </w:r>
      <w:r w:rsidR="00065154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C49F3" w:rsidRPr="0051010F" w:rsidRDefault="002B5687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 правов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м государстве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 главе угла стоит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верховенство закона. 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Согласно Конституции Российской Федерации (статья 20, пункт 1): 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DC49F3" w:rsidRPr="005101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Каждый имеет право на жизнь.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DC49F3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Никто и ни при каких обстоятельствах не вправе лишать жизни другого. Нарушающий это право преследуется по закону, а именно Уголовному кодексу Российской Федерации.</w:t>
      </w:r>
    </w:p>
    <w:p w:rsidR="002B5687" w:rsidRPr="0051010F" w:rsidRDefault="00DC49F3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Начать правовой ликбез стоит со статьи 20 УК РФ, 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озраст, с которого наступает уголовная ответственность. Часть 1 указанной статьи: «</w:t>
      </w:r>
      <w:r w:rsidRPr="0051010F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Уголовной ответственности подлежит лицо, достигшее ко времени совершения преступления шестнадцатилетнего возраста.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DC49F3" w:rsidRPr="0051010F" w:rsidRDefault="00DC49F3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тем, что часть</w:t>
      </w:r>
      <w:r w:rsidR="00A54B1B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преступлений, предусмотренных У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головным кодексом являются тяжкими и особо тяжкими</w:t>
      </w:r>
      <w:r w:rsidR="00A54B1B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, законодатель определил по ним возраст наступления уголовной ответственности с 14 лет. В рамках рассматриваемой темы, например, это преступления, предусмотренные:</w:t>
      </w:r>
    </w:p>
    <w:p w:rsidR="00A54B1B" w:rsidRPr="0051010F" w:rsidRDefault="00A54B1B" w:rsidP="0051010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hyperlink r:id="rId5" w:anchor="dst100534" w:history="1">
        <w:r w:rsidRPr="0051010F">
          <w:rPr>
            <w:rFonts w:ascii="Times New Roman" w:hAnsi="Times New Roman" w:cs="Times New Roman"/>
            <w:sz w:val="28"/>
            <w:szCs w:val="28"/>
          </w:rPr>
          <w:t>статья 105</w:t>
        </w:r>
      </w:hyperlink>
      <w:r w:rsidRPr="0051010F">
        <w:rPr>
          <w:rFonts w:ascii="Times New Roman" w:hAnsi="Times New Roman" w:cs="Times New Roman"/>
          <w:sz w:val="28"/>
          <w:szCs w:val="28"/>
        </w:rPr>
        <w:t xml:space="preserve"> УК РФ</w:t>
      </w:r>
      <w:r w:rsidR="004F60F1" w:rsidRPr="0051010F">
        <w:rPr>
          <w:rFonts w:ascii="Times New Roman" w:hAnsi="Times New Roman" w:cs="Times New Roman"/>
          <w:sz w:val="28"/>
          <w:szCs w:val="28"/>
        </w:rPr>
        <w:t xml:space="preserve"> (У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бийство</w:t>
      </w:r>
      <w:r w:rsidR="004F60F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F60F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санкция: от 6 до 20 лет лишения свободы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A54B1B" w:rsidRPr="0051010F" w:rsidRDefault="00A54B1B" w:rsidP="0051010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hyperlink r:id="rId6" w:anchor="dst100573" w:history="1">
        <w:r w:rsidRPr="0051010F">
          <w:rPr>
            <w:rFonts w:ascii="Times New Roman" w:hAnsi="Times New Roman" w:cs="Times New Roman"/>
            <w:sz w:val="28"/>
            <w:szCs w:val="28"/>
          </w:rPr>
          <w:t>статья 111</w:t>
        </w:r>
      </w:hyperlink>
      <w:r w:rsidR="004F60F1" w:rsidRPr="0051010F">
        <w:rPr>
          <w:rFonts w:ascii="Times New Roman" w:hAnsi="Times New Roman" w:cs="Times New Roman"/>
          <w:sz w:val="28"/>
          <w:szCs w:val="28"/>
        </w:rPr>
        <w:t xml:space="preserve"> УК РФ</w:t>
      </w:r>
      <w:r w:rsidRPr="0051010F">
        <w:rPr>
          <w:rFonts w:ascii="Times New Roman" w:hAnsi="Times New Roman" w:cs="Times New Roman"/>
          <w:sz w:val="28"/>
          <w:szCs w:val="28"/>
        </w:rPr>
        <w:t xml:space="preserve"> </w:t>
      </w:r>
      <w:r w:rsidR="004F60F1" w:rsidRPr="0051010F">
        <w:rPr>
          <w:rFonts w:ascii="Times New Roman" w:hAnsi="Times New Roman" w:cs="Times New Roman"/>
          <w:sz w:val="28"/>
          <w:szCs w:val="28"/>
        </w:rPr>
        <w:t>(У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мышленное причинение тяжкого вреда здоровью</w:t>
      </w:r>
      <w:r w:rsidR="004F60F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4F60F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санкция: до 15 лет лишения свободы;</w:t>
      </w:r>
    </w:p>
    <w:p w:rsidR="00A54B1B" w:rsidRPr="0051010F" w:rsidRDefault="00A54B1B" w:rsidP="0051010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hyperlink r:id="rId7" w:anchor="dst100592" w:history="1">
        <w:r w:rsidRPr="0051010F">
          <w:rPr>
            <w:rFonts w:ascii="Times New Roman" w:hAnsi="Times New Roman" w:cs="Times New Roman"/>
            <w:sz w:val="28"/>
            <w:szCs w:val="28"/>
          </w:rPr>
          <w:t>статья 112</w:t>
        </w:r>
      </w:hyperlink>
      <w:r w:rsidR="004F60F1" w:rsidRPr="0051010F">
        <w:rPr>
          <w:rFonts w:ascii="Times New Roman" w:hAnsi="Times New Roman" w:cs="Times New Roman"/>
          <w:sz w:val="28"/>
          <w:szCs w:val="28"/>
        </w:rPr>
        <w:t xml:space="preserve"> УК РФ</w:t>
      </w:r>
      <w:r w:rsidRPr="0051010F">
        <w:rPr>
          <w:rFonts w:ascii="Times New Roman" w:hAnsi="Times New Roman" w:cs="Times New Roman"/>
          <w:sz w:val="28"/>
          <w:szCs w:val="28"/>
        </w:rPr>
        <w:t xml:space="preserve"> </w:t>
      </w:r>
      <w:r w:rsidR="004F60F1" w:rsidRPr="0051010F">
        <w:rPr>
          <w:rFonts w:ascii="Times New Roman" w:hAnsi="Times New Roman" w:cs="Times New Roman"/>
          <w:sz w:val="28"/>
          <w:szCs w:val="28"/>
        </w:rPr>
        <w:t>(У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мышленное причинение средней тяжести вреда здоровью</w:t>
      </w:r>
      <w:r w:rsidR="004F60F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), санкции в зависимости от тяжести деяния: </w:t>
      </w:r>
      <w:r w:rsidR="0079096B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ограничение свободы </w:t>
      </w:r>
      <w:r w:rsidR="0079096B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до 3 лет, либо </w:t>
      </w:r>
      <w:r w:rsidR="004F60F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принудительные работы на срок до 3 лет, </w:t>
      </w:r>
      <w:r w:rsidR="0079096B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либо арест до 6 месяцев, либо </w:t>
      </w:r>
      <w:r w:rsidR="004F60F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лишение свободы на срок до 5 лет 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A54B1B" w:rsidRPr="0051010F" w:rsidRDefault="001F1553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это очень важно знать не только подросткам, но и родителям</w:t>
      </w:r>
      <w:r w:rsidR="00622B02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лицо, готовящее </w:t>
      </w:r>
      <w:r w:rsidR="0079096B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либо</w:t>
      </w:r>
      <w:r w:rsidR="00622B02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совершившее преступления, предусмотренные </w:t>
      </w:r>
      <w:proofErr w:type="spellStart"/>
      <w:r w:rsidR="00622B02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ст.ст</w:t>
      </w:r>
      <w:proofErr w:type="spellEnd"/>
      <w:r w:rsidR="00622B02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105, </w:t>
      </w:r>
      <w:r w:rsidR="001703A9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622B02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11,</w:t>
      </w:r>
      <w:r w:rsidR="001703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22B02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112 УК РФ, рассматривается как субъект преступления с 14 лет. И отговорки о том, что подозреваемый несовершеннолетний, ничтожны.</w:t>
      </w:r>
    </w:p>
    <w:p w:rsidR="00622B02" w:rsidRPr="0051010F" w:rsidRDefault="00622B02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с участившимися случаями приготовления и совершения вооруженных нападений на образовательные организации в Российской Федерации, в целях защиты несовершеннолетних от возможных противоправных действий со стороны преступных элементов, предупреждения вовлечения несовершеннолетних в преступную де</w:t>
      </w:r>
      <w:r w:rsidR="008A27C8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тельность, государство предприняло исчерпывающие меры. </w:t>
      </w:r>
    </w:p>
    <w:p w:rsidR="00622B02" w:rsidRPr="0051010F" w:rsidRDefault="00622B02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8A27C8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феврале 2022 года </w:t>
      </w:r>
      <w:r w:rsidR="008A27C8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по иску Генеральной прокуратуры Российской Федерации</w:t>
      </w:r>
      <w:r w:rsidR="006B77C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Верховным Судом Российской Федерации было принято решение о признании движения «</w:t>
      </w:r>
      <w:proofErr w:type="spellStart"/>
      <w:r w:rsidR="006B77C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</w:t>
      </w:r>
      <w:proofErr w:type="spellEnd"/>
      <w:r w:rsidR="006B77C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» террористическим.</w:t>
      </w:r>
    </w:p>
    <w:p w:rsidR="006B77C1" w:rsidRPr="0051010F" w:rsidRDefault="006B77C1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Почему было принято такое решение и что это означает.</w:t>
      </w:r>
    </w:p>
    <w:p w:rsidR="0079096B" w:rsidRPr="0051010F" w:rsidRDefault="006B77C1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 ходе анализа показаний лиц, задержанных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совершение или приготовление к совершению нападений на образовательные организации, было установлено, что существует целая сеть сообществ, групп и объединений в социальных сетях и интернет-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мессенждерах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где культивируется идеология 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колумбайна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скулшутинга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), пропагандирующая 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 насильственных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метод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ов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2686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достижения личных целей. В группах администраторы размещают, заранее подобранный шок-контент, отрицающий общепринятые моральные принципы и нравственные ценности, а также сведения об оружии, например, способы изготовления и технические характеристики. Также было установлено, что модераторы этих групп зачастую находятся за пределами Российской Федерации и используют сетевые ресурсы, головные офисы которых также находятся за пределами нашей страны.</w:t>
      </w:r>
      <w:r w:rsidR="007833DB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B77C1" w:rsidRPr="0051010F" w:rsidRDefault="007833DB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был сделан вывод о том, что деятельность движения «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» основана на идеологии насилия и преследует цели массовой гибели людей</w:t>
      </w:r>
      <w:r w:rsidR="0013413E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, устрашения населения и дестабилизации обстановки в стране путем реализации масштабных насильственных акций.</w:t>
      </w:r>
    </w:p>
    <w:p w:rsidR="00163E24" w:rsidRPr="0051010F" w:rsidRDefault="0013413E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Данная формулировка очень созвучна с определением террори</w:t>
      </w:r>
      <w:r w:rsidR="00163E24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зма,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именно: террори</w:t>
      </w:r>
      <w:r w:rsidR="00163E24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зм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3E24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</w:t>
      </w:r>
      <w:r w:rsidR="00163E24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</w:t>
      </w:r>
      <w:r w:rsidR="00163E24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устрашением населения и (или) иными формами противоправных насильственных действий. </w:t>
      </w:r>
    </w:p>
    <w:p w:rsidR="0013413E" w:rsidRPr="0051010F" w:rsidRDefault="00163E24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Террористический акт – это 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тех же целях</w:t>
      </w:r>
    </w:p>
    <w:p w:rsidR="00973D70" w:rsidRDefault="00163E24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 образом, действия террориста и «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колумбайнера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» (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скулшутера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) одинаково направлены на устрашение населения и причинение вреда жизни и здоровью большого количества людей. Именно поэтому движение «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» было признано террористически, а не экстреми</w:t>
      </w:r>
      <w:r w:rsidR="0011726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тским.</w:t>
      </w:r>
    </w:p>
    <w:p w:rsidR="00450AEF" w:rsidRDefault="00D74FD8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продолжение темы стоит привести нормы</w:t>
      </w:r>
      <w:r w:rsidR="00450AE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рассматриваемому вопросу из </w:t>
      </w:r>
      <w:r w:rsidR="00450AEF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законодательств двух европейских государств:</w:t>
      </w:r>
    </w:p>
    <w:p w:rsidR="00450AEF" w:rsidRDefault="00450AEF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Уголовный кодекс Республики Польша, статья 115 параграф 20:</w:t>
      </w:r>
    </w:p>
    <w:p w:rsidR="00450AEF" w:rsidRPr="00450AEF" w:rsidRDefault="00450AEF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50AE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«запрещенное действие, наказуемое лишением свободы на срок не менее 5 лет, совершенное с целью:</w:t>
      </w:r>
    </w:p>
    <w:p w:rsidR="00450AEF" w:rsidRPr="00450AEF" w:rsidRDefault="00450AEF" w:rsidP="00450AEF">
      <w:pPr>
        <w:pStyle w:val="aa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50AE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серьезно запугать многих людей,</w:t>
      </w:r>
    </w:p>
    <w:p w:rsidR="00450AEF" w:rsidRPr="00450AEF" w:rsidRDefault="00450AEF" w:rsidP="00450AEF">
      <w:pPr>
        <w:pStyle w:val="aa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50AE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принуждение органа государственной власти Республики Польша или другого государства, или органа международной организации к совершению или воздержанию от совершения определенных действий,</w:t>
      </w:r>
    </w:p>
    <w:p w:rsidR="00450AEF" w:rsidRPr="00450AEF" w:rsidRDefault="00450AEF" w:rsidP="00450AEF">
      <w:pPr>
        <w:pStyle w:val="aa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50AE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причинение серьезных нарушений в государственном строе или экономике Республики Польша, другого государства или международной организации.</w:t>
      </w:r>
    </w:p>
    <w:p w:rsidR="00450AEF" w:rsidRDefault="00450AEF" w:rsidP="00450AEF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50AE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– а также угроза совершения такого действия»</w:t>
      </w:r>
    </w:p>
    <w:p w:rsidR="00450AEF" w:rsidRDefault="00450AEF" w:rsidP="00450AE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50AEF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Стоит обратить внимание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что в статье оговорен нижний порог наказания – 5 лет, верхнего порога нет.</w:t>
      </w:r>
    </w:p>
    <w:p w:rsidR="00450AEF" w:rsidRDefault="00450AEF" w:rsidP="00450AE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Уголовный кодекс Итальянской Республики</w:t>
      </w:r>
      <w:r w:rsidR="00D74FD8">
        <w:rPr>
          <w:rFonts w:ascii="Times New Roman" w:hAnsi="Times New Roman" w:cs="Times New Roman"/>
          <w:sz w:val="28"/>
          <w:szCs w:val="28"/>
          <w:shd w:val="clear" w:color="auto" w:fill="FFFFFF"/>
        </w:rPr>
        <w:t>, статья 270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50AEF" w:rsidRPr="00D74FD8" w:rsidRDefault="00D74FD8" w:rsidP="00D74FD8">
      <w:pPr>
        <w:pStyle w:val="aa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74F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лицо, пропагандирующее, создающее, организующее или возглавляющее сообщество, чья деятельность напрямую или косвенно направлена на насильственный подрыв экономических или </w:t>
      </w:r>
      <w:r w:rsidRPr="00D74FD8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социальных</w:t>
      </w:r>
      <w:r w:rsidRPr="00D74F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порядков, а также политического строя и правовой системы наказывается лишением свободы на срок от пяти до десяти лет.</w:t>
      </w:r>
    </w:p>
    <w:p w:rsidR="00D74FD8" w:rsidRPr="00D74FD8" w:rsidRDefault="00D74FD8" w:rsidP="00D74FD8">
      <w:pPr>
        <w:pStyle w:val="aa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74F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Лицо, участвующее в сообществах, упомянутых в первом абзаце, наказывается лишением свободы на срок от 1 до 3 лет.</w:t>
      </w:r>
    </w:p>
    <w:p w:rsidR="00D74FD8" w:rsidRPr="00D74FD8" w:rsidRDefault="00D74FD8" w:rsidP="00D74FD8">
      <w:pPr>
        <w:pStyle w:val="aa"/>
        <w:numPr>
          <w:ilvl w:val="0"/>
          <w:numId w:val="2"/>
        </w:numPr>
        <w:spacing w:after="0" w:line="276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74FD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Мера наказания увеличивается для тех лиц, которые даже под вымышленным именем или в фиктивной форме возобновят участие в сообществах из п. 1, которые было приказано распустить</w:t>
      </w:r>
    </w:p>
    <w:p w:rsidR="00EE7CD9" w:rsidRPr="00D74FD8" w:rsidRDefault="00D74FD8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74FD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 всей видимости европейцы с таким видом 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D74FD8">
        <w:rPr>
          <w:rFonts w:ascii="Times New Roman" w:hAnsi="Times New Roman" w:cs="Times New Roman"/>
          <w:sz w:val="28"/>
          <w:szCs w:val="28"/>
          <w:shd w:val="clear" w:color="auto" w:fill="FFFFFF"/>
        </w:rPr>
        <w:t>ягательств на гражданские права уже столкнулись ранее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163E24" w:rsidRPr="0051010F" w:rsidRDefault="00163E24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Что меняется в жизни российского гражданского общества в св</w:t>
      </w:r>
      <w:r w:rsidR="0094398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94398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признанием движения «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террористическим. Лица, проживающие на территории Российской Федерации, </w:t>
      </w:r>
      <w:r w:rsidR="0094398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получают б</w:t>
      </w:r>
      <w:r w:rsidR="00943987" w:rsidRPr="0051010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="00943987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льшую защиту от преступных посягательств, так как расширяется набор правовых норм и правового инструментария, используемых для организации такой защиты.</w:t>
      </w:r>
    </w:p>
    <w:p w:rsidR="00943987" w:rsidRPr="0051010F" w:rsidRDefault="00943987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Например, расширяется круг деяний, за приготовление и совершение которых предусмотрен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уголовная ответственность. Так</w:t>
      </w:r>
      <w:r w:rsidR="00A31610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же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расширяется и спектр действий, </w:t>
      </w:r>
      <w:r w:rsidR="008D2A8C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 помощью которых возможно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предупредить и пресечь совершение актов насилия в отношении граждан.</w:t>
      </w:r>
    </w:p>
    <w:p w:rsidR="00943987" w:rsidRPr="0051010F" w:rsidRDefault="00943987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Целесообразно подробно рассказать о </w:t>
      </w:r>
      <w:r w:rsidR="004B60CE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диспозициях </w:t>
      </w:r>
      <w:r w:rsidR="008B7605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4B60CE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8B7605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анкциях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</w:t>
      </w:r>
      <w:r w:rsidR="004B60CE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Уголовного кодекса Российской Федерации</w:t>
      </w:r>
      <w:r w:rsidR="008B7605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, действие которых включ</w:t>
      </w:r>
      <w:r w:rsidR="00F2090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ается</w:t>
      </w:r>
      <w:r w:rsidR="008B7605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результате признания движения «</w:t>
      </w:r>
      <w:proofErr w:type="spellStart"/>
      <w:r w:rsidR="008B7605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</w:t>
      </w:r>
      <w:proofErr w:type="spellEnd"/>
      <w:r w:rsidR="008B7605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террористическим. </w:t>
      </w:r>
    </w:p>
    <w:p w:rsidR="001C387A" w:rsidRPr="0051010F" w:rsidRDefault="001C387A" w:rsidP="0051010F">
      <w:pPr>
        <w:spacing w:after="0" w:line="276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-</w:t>
      </w:r>
      <w:r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ab/>
        <w:t xml:space="preserve">Статья 205.1 УК РФ </w:t>
      </w:r>
      <w:r w:rsidRPr="0051010F">
        <w:rPr>
          <w:rFonts w:ascii="Times New Roman" w:eastAsia="SimSun" w:hAnsi="Times New Roman" w:cs="Times New Roman"/>
          <w:kern w:val="1"/>
          <w:sz w:val="28"/>
          <w:szCs w:val="28"/>
          <w:u w:val="single"/>
          <w:lang w:eastAsia="hi-IN" w:bidi="hi-IN"/>
        </w:rPr>
        <w:t>Содействие террористической деятельности</w:t>
      </w:r>
      <w:r w:rsidR="004B60CE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Частью 4 данной статьи предусмотрено наказание за финансирование террористической деятельности, то есть финансирование «</w:t>
      </w:r>
      <w:proofErr w:type="spellStart"/>
      <w:r w:rsidR="004B60CE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колумбайнер</w:t>
      </w:r>
      <w:r w:rsidR="00994A02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а</w:t>
      </w:r>
      <w:proofErr w:type="spellEnd"/>
      <w:r w:rsidR="004B60CE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»</w:t>
      </w:r>
      <w:r w:rsidR="00F20901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, например, </w:t>
      </w:r>
      <w:r w:rsidR="00994A02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это </w:t>
      </w:r>
      <w:r w:rsidR="004B60CE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предоставление</w:t>
      </w:r>
      <w:r w:rsidR="00994A02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ему </w:t>
      </w:r>
      <w:r w:rsidR="004B60CE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денежных средств</w:t>
      </w:r>
      <w:r w:rsidR="00EF4BF9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. Уголовная ответственность</w:t>
      </w:r>
      <w:r w:rsidR="00684A30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по статье</w:t>
      </w:r>
      <w:r w:rsidR="00EF4BF9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наступает с 16 лет.</w:t>
      </w:r>
      <w:r w:rsidR="00994A02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684A30" w:rsidRPr="005101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Санкции по статье:</w:t>
      </w:r>
      <w:r w:rsidR="00F20901" w:rsidRPr="0051010F">
        <w:rPr>
          <w:rFonts w:ascii="Times New Roman" w:hAnsi="Times New Roman" w:cs="Times New Roman"/>
          <w:sz w:val="28"/>
          <w:szCs w:val="28"/>
        </w:rPr>
        <w:t xml:space="preserve"> от 5 лет лишения свободы до пожизненного с</w:t>
      </w:r>
      <w:r w:rsidR="00684A30" w:rsidRPr="0051010F">
        <w:rPr>
          <w:rFonts w:ascii="Times New Roman" w:hAnsi="Times New Roman" w:cs="Times New Roman"/>
          <w:sz w:val="28"/>
          <w:szCs w:val="28"/>
        </w:rPr>
        <w:t xml:space="preserve">о штрафами от 300 000 до 1 000 000 рублей. </w:t>
      </w:r>
    </w:p>
    <w:p w:rsidR="00CE068D" w:rsidRPr="0051010F" w:rsidRDefault="00CE068D" w:rsidP="0051010F">
      <w:pPr>
        <w:pStyle w:val="a8"/>
        <w:widowControl/>
        <w:tabs>
          <w:tab w:val="left" w:pos="0"/>
        </w:tabs>
        <w:spacing w:after="0" w:line="276" w:lineRule="auto"/>
        <w:jc w:val="both"/>
        <w:rPr>
          <w:rFonts w:cs="Times New Roman"/>
          <w:sz w:val="28"/>
          <w:szCs w:val="28"/>
          <w:u w:val="single"/>
        </w:rPr>
      </w:pPr>
      <w:r w:rsidRPr="0051010F">
        <w:rPr>
          <w:rFonts w:cs="Times New Roman"/>
          <w:sz w:val="28"/>
          <w:szCs w:val="28"/>
        </w:rPr>
        <w:t>-</w:t>
      </w:r>
      <w:r w:rsidRPr="0051010F">
        <w:rPr>
          <w:rFonts w:cs="Times New Roman"/>
          <w:sz w:val="28"/>
          <w:szCs w:val="28"/>
        </w:rPr>
        <w:tab/>
        <w:t xml:space="preserve">Статья 205.2 УК РФ </w:t>
      </w:r>
      <w:r w:rsidRPr="0051010F">
        <w:rPr>
          <w:rFonts w:cs="Times New Roman"/>
          <w:sz w:val="28"/>
          <w:szCs w:val="28"/>
          <w:u w:val="single"/>
        </w:rPr>
        <w:t>Публичные призывы к осуществлению террористической деятельности, публичное оправдание терроризма или пропаганда терроризма</w:t>
      </w:r>
      <w:r w:rsidRPr="0051010F">
        <w:rPr>
          <w:rFonts w:cs="Times New Roman"/>
          <w:sz w:val="28"/>
          <w:szCs w:val="28"/>
        </w:rPr>
        <w:t>. То есть создание Интернет-сообщества для объединения лиц, сочувствующих движению «</w:t>
      </w:r>
      <w:proofErr w:type="spellStart"/>
      <w:r w:rsidRPr="0051010F">
        <w:rPr>
          <w:rFonts w:cs="Times New Roman"/>
          <w:sz w:val="28"/>
          <w:szCs w:val="28"/>
        </w:rPr>
        <w:t>колумбайн</w:t>
      </w:r>
      <w:proofErr w:type="spellEnd"/>
      <w:r w:rsidRPr="0051010F">
        <w:rPr>
          <w:rFonts w:cs="Times New Roman"/>
          <w:sz w:val="28"/>
          <w:szCs w:val="28"/>
        </w:rPr>
        <w:t>»</w:t>
      </w:r>
      <w:r w:rsidR="0006597F" w:rsidRPr="0051010F">
        <w:rPr>
          <w:rFonts w:cs="Times New Roman"/>
          <w:sz w:val="28"/>
          <w:szCs w:val="28"/>
        </w:rPr>
        <w:t xml:space="preserve"> и поддерживающих идеологию насилия</w:t>
      </w:r>
      <w:r w:rsidR="00355DAA" w:rsidRPr="0051010F">
        <w:rPr>
          <w:rFonts w:cs="Times New Roman"/>
          <w:sz w:val="28"/>
          <w:szCs w:val="28"/>
        </w:rPr>
        <w:t>,</w:t>
      </w:r>
      <w:r w:rsidRPr="0051010F">
        <w:rPr>
          <w:rFonts w:cs="Times New Roman"/>
          <w:sz w:val="28"/>
          <w:szCs w:val="28"/>
        </w:rPr>
        <w:t xml:space="preserve"> противозаконно, как </w:t>
      </w:r>
      <w:r w:rsidR="00355DAA" w:rsidRPr="0051010F">
        <w:rPr>
          <w:rFonts w:cs="Times New Roman"/>
          <w:sz w:val="28"/>
          <w:szCs w:val="28"/>
        </w:rPr>
        <w:t xml:space="preserve">и </w:t>
      </w:r>
      <w:r w:rsidRPr="0051010F">
        <w:rPr>
          <w:rFonts w:cs="Times New Roman"/>
          <w:sz w:val="28"/>
          <w:szCs w:val="28"/>
        </w:rPr>
        <w:t xml:space="preserve">любое </w:t>
      </w:r>
      <w:r w:rsidR="00355DAA" w:rsidRPr="0051010F">
        <w:rPr>
          <w:rFonts w:cs="Times New Roman"/>
          <w:sz w:val="28"/>
          <w:szCs w:val="28"/>
        </w:rPr>
        <w:t xml:space="preserve">высказывание, </w:t>
      </w:r>
      <w:r w:rsidRPr="0051010F">
        <w:rPr>
          <w:rFonts w:cs="Times New Roman"/>
          <w:sz w:val="28"/>
          <w:szCs w:val="28"/>
        </w:rPr>
        <w:t>оправд</w:t>
      </w:r>
      <w:r w:rsidR="00355DAA" w:rsidRPr="0051010F">
        <w:rPr>
          <w:rFonts w:cs="Times New Roman"/>
          <w:sz w:val="28"/>
          <w:szCs w:val="28"/>
        </w:rPr>
        <w:t>ывающее</w:t>
      </w:r>
      <w:r w:rsidR="0006597F" w:rsidRPr="0051010F">
        <w:rPr>
          <w:rFonts w:cs="Times New Roman"/>
          <w:sz w:val="28"/>
          <w:szCs w:val="28"/>
        </w:rPr>
        <w:t xml:space="preserve"> </w:t>
      </w:r>
      <w:r w:rsidRPr="0051010F">
        <w:rPr>
          <w:rFonts w:cs="Times New Roman"/>
          <w:sz w:val="28"/>
          <w:szCs w:val="28"/>
        </w:rPr>
        <w:t>действи</w:t>
      </w:r>
      <w:r w:rsidR="0006597F" w:rsidRPr="0051010F">
        <w:rPr>
          <w:rFonts w:cs="Times New Roman"/>
          <w:sz w:val="28"/>
          <w:szCs w:val="28"/>
        </w:rPr>
        <w:t>я</w:t>
      </w:r>
      <w:r w:rsidRPr="0051010F">
        <w:rPr>
          <w:rFonts w:cs="Times New Roman"/>
          <w:sz w:val="28"/>
          <w:szCs w:val="28"/>
        </w:rPr>
        <w:t xml:space="preserve"> «</w:t>
      </w:r>
      <w:proofErr w:type="spellStart"/>
      <w:r w:rsidRPr="0051010F">
        <w:rPr>
          <w:rFonts w:cs="Times New Roman"/>
          <w:sz w:val="28"/>
          <w:szCs w:val="28"/>
        </w:rPr>
        <w:t>колу</w:t>
      </w:r>
      <w:r w:rsidR="0006597F" w:rsidRPr="0051010F">
        <w:rPr>
          <w:rFonts w:cs="Times New Roman"/>
          <w:sz w:val="28"/>
          <w:szCs w:val="28"/>
        </w:rPr>
        <w:t>м</w:t>
      </w:r>
      <w:r w:rsidRPr="0051010F">
        <w:rPr>
          <w:rFonts w:cs="Times New Roman"/>
          <w:sz w:val="28"/>
          <w:szCs w:val="28"/>
        </w:rPr>
        <w:t>байнера</w:t>
      </w:r>
      <w:proofErr w:type="spellEnd"/>
      <w:r w:rsidRPr="0051010F">
        <w:rPr>
          <w:rFonts w:cs="Times New Roman"/>
          <w:sz w:val="28"/>
          <w:szCs w:val="28"/>
        </w:rPr>
        <w:t>»</w:t>
      </w:r>
      <w:r w:rsidR="0006597F" w:rsidRPr="0051010F">
        <w:rPr>
          <w:rFonts w:cs="Times New Roman"/>
          <w:sz w:val="28"/>
          <w:szCs w:val="28"/>
        </w:rPr>
        <w:t xml:space="preserve">. </w:t>
      </w:r>
      <w:r w:rsidR="008A6C54" w:rsidRPr="0051010F">
        <w:rPr>
          <w:rFonts w:cs="Times New Roman"/>
          <w:sz w:val="28"/>
          <w:szCs w:val="28"/>
        </w:rPr>
        <w:t>По статье уголовная ответственность наступает с 16 лет. Санкции: штраф – от 150 000 до 1000 000 рублей либо лишение свободы от двух до семи лет, возможны ограничения на профессиональную деятельн</w:t>
      </w:r>
      <w:r w:rsidR="00C2575F" w:rsidRPr="0051010F">
        <w:rPr>
          <w:rFonts w:cs="Times New Roman"/>
          <w:sz w:val="28"/>
          <w:szCs w:val="28"/>
        </w:rPr>
        <w:t>о</w:t>
      </w:r>
      <w:r w:rsidR="008A6C54" w:rsidRPr="0051010F">
        <w:rPr>
          <w:rFonts w:cs="Times New Roman"/>
          <w:sz w:val="28"/>
          <w:szCs w:val="28"/>
        </w:rPr>
        <w:t xml:space="preserve">сть. </w:t>
      </w:r>
    </w:p>
    <w:p w:rsidR="00943987" w:rsidRPr="0051010F" w:rsidRDefault="00943987" w:rsidP="0051010F">
      <w:pPr>
        <w:pStyle w:val="a8"/>
        <w:widowControl/>
        <w:tabs>
          <w:tab w:val="left" w:pos="0"/>
        </w:tabs>
        <w:spacing w:after="0" w:line="276" w:lineRule="auto"/>
        <w:jc w:val="both"/>
        <w:rPr>
          <w:rFonts w:cs="Times New Roman"/>
          <w:bCs/>
          <w:sz w:val="28"/>
          <w:szCs w:val="28"/>
          <w:shd w:val="clear" w:color="auto" w:fill="FFFFFF"/>
        </w:rPr>
      </w:pPr>
      <w:r w:rsidRPr="0051010F">
        <w:rPr>
          <w:rFonts w:cs="Times New Roman"/>
          <w:sz w:val="28"/>
          <w:szCs w:val="28"/>
        </w:rPr>
        <w:t>-</w:t>
      </w:r>
      <w:r w:rsidRPr="0051010F">
        <w:rPr>
          <w:rFonts w:cs="Times New Roman"/>
          <w:sz w:val="28"/>
          <w:szCs w:val="28"/>
        </w:rPr>
        <w:tab/>
      </w:r>
      <w:r w:rsidRPr="0051010F">
        <w:rPr>
          <w:rFonts w:cs="Times New Roman"/>
          <w:bCs/>
          <w:sz w:val="28"/>
          <w:szCs w:val="28"/>
          <w:shd w:val="clear" w:color="auto" w:fill="FFFFFF"/>
        </w:rPr>
        <w:t xml:space="preserve">Статья 205.3 УК РФ </w:t>
      </w:r>
      <w:r w:rsidRPr="0051010F">
        <w:rPr>
          <w:rFonts w:cs="Times New Roman"/>
          <w:bCs/>
          <w:sz w:val="28"/>
          <w:szCs w:val="28"/>
          <w:u w:val="single"/>
          <w:shd w:val="clear" w:color="auto" w:fill="FFFFFF"/>
        </w:rPr>
        <w:t>Прохождение обучения в целях осуществления террористической деятельности</w:t>
      </w:r>
      <w:r w:rsidRPr="0051010F">
        <w:rPr>
          <w:rFonts w:cs="Times New Roman"/>
          <w:bCs/>
          <w:sz w:val="28"/>
          <w:szCs w:val="28"/>
          <w:shd w:val="clear" w:color="auto" w:fill="FFFFFF"/>
        </w:rPr>
        <w:t xml:space="preserve">. </w:t>
      </w:r>
      <w:r w:rsidR="0006597F" w:rsidRPr="0051010F">
        <w:rPr>
          <w:rFonts w:cs="Times New Roman"/>
          <w:bCs/>
          <w:sz w:val="28"/>
          <w:szCs w:val="28"/>
          <w:shd w:val="clear" w:color="auto" w:fill="FFFFFF"/>
        </w:rPr>
        <w:t>То есть тренировки к нападению на образовательное учреждение, тем более с использованием оружия или взрывчатых веществ, приобрели противоправных характер</w:t>
      </w:r>
      <w:r w:rsidRPr="0051010F">
        <w:rPr>
          <w:rFonts w:cs="Times New Roman"/>
          <w:bCs/>
          <w:sz w:val="28"/>
          <w:szCs w:val="28"/>
          <w:shd w:val="clear" w:color="auto" w:fill="FFFFFF"/>
        </w:rPr>
        <w:t>.</w:t>
      </w:r>
      <w:r w:rsidR="008A6C54" w:rsidRPr="0051010F">
        <w:rPr>
          <w:rFonts w:cs="Times New Roman"/>
          <w:bCs/>
          <w:sz w:val="28"/>
          <w:szCs w:val="28"/>
          <w:shd w:val="clear" w:color="auto" w:fill="FFFFFF"/>
        </w:rPr>
        <w:t xml:space="preserve"> Уголовная ответственность наступает с 14 лет. Санкции: лишение свободы от 15 лет до пожизненного.</w:t>
      </w:r>
    </w:p>
    <w:p w:rsidR="0006597F" w:rsidRPr="0051010F" w:rsidRDefault="0006597F" w:rsidP="0051010F">
      <w:pPr>
        <w:pStyle w:val="a8"/>
        <w:widowControl/>
        <w:tabs>
          <w:tab w:val="left" w:pos="0"/>
        </w:tabs>
        <w:spacing w:after="0" w:line="276" w:lineRule="auto"/>
        <w:jc w:val="both"/>
        <w:rPr>
          <w:rFonts w:cs="Times New Roman"/>
          <w:sz w:val="28"/>
          <w:szCs w:val="28"/>
        </w:rPr>
      </w:pPr>
      <w:r w:rsidRPr="0051010F">
        <w:rPr>
          <w:rFonts w:cs="Times New Roman"/>
          <w:sz w:val="28"/>
          <w:szCs w:val="28"/>
        </w:rPr>
        <w:t>-</w:t>
      </w:r>
      <w:r w:rsidRPr="0051010F">
        <w:rPr>
          <w:rFonts w:cs="Times New Roman"/>
          <w:sz w:val="28"/>
          <w:szCs w:val="28"/>
        </w:rPr>
        <w:tab/>
        <w:t xml:space="preserve">Статья 205.4 УК РФ </w:t>
      </w:r>
      <w:r w:rsidRPr="0051010F">
        <w:rPr>
          <w:rFonts w:cs="Times New Roman"/>
          <w:sz w:val="28"/>
          <w:szCs w:val="28"/>
          <w:u w:val="single"/>
        </w:rPr>
        <w:t>Организация террористического сообщества и участие в нем</w:t>
      </w:r>
      <w:r w:rsidRPr="0051010F">
        <w:rPr>
          <w:rFonts w:cs="Times New Roman"/>
          <w:sz w:val="28"/>
          <w:szCs w:val="28"/>
        </w:rPr>
        <w:t xml:space="preserve">. Участником террористического сообщества считается не только лицо, совершившее действие террористического характера, но и лицо, </w:t>
      </w:r>
      <w:r w:rsidRPr="0051010F">
        <w:rPr>
          <w:rFonts w:cs="Times New Roman"/>
          <w:sz w:val="28"/>
          <w:szCs w:val="28"/>
        </w:rPr>
        <w:lastRenderedPageBreak/>
        <w:t>способствовавшее подготовке и совершению этого действия. Например, «друг»</w:t>
      </w:r>
      <w:r w:rsidR="001C387A" w:rsidRPr="0051010F">
        <w:rPr>
          <w:rFonts w:cs="Times New Roman"/>
          <w:sz w:val="28"/>
          <w:szCs w:val="28"/>
        </w:rPr>
        <w:t>,</w:t>
      </w:r>
      <w:r w:rsidRPr="0051010F">
        <w:rPr>
          <w:rFonts w:cs="Times New Roman"/>
          <w:sz w:val="28"/>
          <w:szCs w:val="28"/>
        </w:rPr>
        <w:t xml:space="preserve"> который помогал приобретать составляющие для самодельных взрывных устройств или организовал хранение средств нападения.</w:t>
      </w:r>
      <w:r w:rsidR="008A6C54" w:rsidRPr="0051010F">
        <w:rPr>
          <w:rFonts w:cs="Times New Roman"/>
          <w:sz w:val="28"/>
          <w:szCs w:val="28"/>
        </w:rPr>
        <w:t xml:space="preserve"> Уголовная ответственность наступает с 14 лет. Санкции в зависимости от содеянного: лишение свободы на срок от 5 лет до пожизненного со штрафом от 500 000 до 1 000 000 рублей.</w:t>
      </w:r>
    </w:p>
    <w:p w:rsidR="00943987" w:rsidRPr="0051010F" w:rsidRDefault="00943987" w:rsidP="0051010F">
      <w:pPr>
        <w:pStyle w:val="a8"/>
        <w:widowControl/>
        <w:tabs>
          <w:tab w:val="left" w:pos="0"/>
        </w:tabs>
        <w:spacing w:after="0" w:line="276" w:lineRule="auto"/>
        <w:jc w:val="both"/>
        <w:rPr>
          <w:rFonts w:cs="Times New Roman"/>
          <w:sz w:val="28"/>
          <w:szCs w:val="28"/>
        </w:rPr>
      </w:pPr>
      <w:r w:rsidRPr="0051010F">
        <w:rPr>
          <w:rFonts w:cs="Times New Roman"/>
          <w:bCs/>
          <w:sz w:val="28"/>
          <w:szCs w:val="28"/>
          <w:shd w:val="clear" w:color="auto" w:fill="FFFFFF"/>
        </w:rPr>
        <w:t>-</w:t>
      </w:r>
      <w:r w:rsidRPr="0051010F">
        <w:rPr>
          <w:rFonts w:cs="Times New Roman"/>
          <w:bCs/>
          <w:sz w:val="28"/>
          <w:szCs w:val="28"/>
          <w:shd w:val="clear" w:color="auto" w:fill="FFFFFF"/>
        </w:rPr>
        <w:tab/>
      </w:r>
      <w:r w:rsidRPr="0051010F">
        <w:rPr>
          <w:rFonts w:cs="Times New Roman"/>
          <w:sz w:val="28"/>
          <w:szCs w:val="28"/>
        </w:rPr>
        <w:t xml:space="preserve">Статья 205.6 УК РФ </w:t>
      </w:r>
      <w:r w:rsidRPr="0051010F">
        <w:rPr>
          <w:rFonts w:cs="Times New Roman"/>
          <w:sz w:val="28"/>
          <w:szCs w:val="28"/>
          <w:u w:val="single"/>
        </w:rPr>
        <w:t>Несообщение о преступлении</w:t>
      </w:r>
      <w:r w:rsidRPr="0051010F">
        <w:rPr>
          <w:rFonts w:cs="Times New Roman"/>
          <w:sz w:val="28"/>
          <w:szCs w:val="28"/>
        </w:rPr>
        <w:t xml:space="preserve">. </w:t>
      </w:r>
      <w:r w:rsidR="0006597F" w:rsidRPr="0051010F">
        <w:rPr>
          <w:rFonts w:cs="Times New Roman"/>
          <w:sz w:val="28"/>
          <w:szCs w:val="28"/>
        </w:rPr>
        <w:t>Из анализа свидетельских показаний по последним фактам нападения на образовательные учреждения установлено, что как правило часть лиц в той или иной степени были осведомлены о возможном нападении, но не придавали этому должного внимания.</w:t>
      </w:r>
      <w:r w:rsidR="008A6C54" w:rsidRPr="0051010F">
        <w:rPr>
          <w:rFonts w:cs="Times New Roman"/>
          <w:sz w:val="28"/>
          <w:szCs w:val="28"/>
        </w:rPr>
        <w:t xml:space="preserve"> Уголовная ответственность наступает с 14 лет. Санкции: </w:t>
      </w:r>
      <w:r w:rsidR="00D8059F" w:rsidRPr="0051010F">
        <w:rPr>
          <w:rFonts w:cs="Times New Roman"/>
          <w:sz w:val="28"/>
          <w:szCs w:val="28"/>
        </w:rPr>
        <w:t>принудительные работы на срок до 1 года, либо лишение свободы на срок до 1 года, либо штраф до 100 000 рублей или в размере дохода</w:t>
      </w:r>
      <w:r w:rsidR="00A31610" w:rsidRPr="0051010F">
        <w:rPr>
          <w:rFonts w:cs="Times New Roman"/>
          <w:sz w:val="28"/>
          <w:szCs w:val="28"/>
        </w:rPr>
        <w:t xml:space="preserve"> лица</w:t>
      </w:r>
      <w:r w:rsidR="00D8059F" w:rsidRPr="0051010F">
        <w:rPr>
          <w:rFonts w:cs="Times New Roman"/>
          <w:sz w:val="28"/>
          <w:szCs w:val="28"/>
        </w:rPr>
        <w:t xml:space="preserve"> за период до 6 месяцев.</w:t>
      </w:r>
    </w:p>
    <w:p w:rsidR="0001320F" w:rsidRPr="0051010F" w:rsidRDefault="0001320F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337BA" w:rsidRPr="0051010F" w:rsidRDefault="004C0AC4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Вся изложенная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выше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информация </w:t>
      </w:r>
      <w:r w:rsidR="0001320F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 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правово</w:t>
      </w:r>
      <w:r w:rsidR="0001320F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характер, но 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нельзя 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опускать тему 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важности 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воспитания в личности моральн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ых качеств, соответствующих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духовно-нрав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твенны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ценностям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российского общества. </w:t>
      </w:r>
      <w:r w:rsidR="0001320F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Актуальна т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ема личности и ее роли, в частности, в подростковом коллективе, о выручке, взаимопомощи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дружб</w:t>
      </w:r>
      <w:r w:rsidR="005337B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е. В здоровом коллективе невозможно появление индивидуума, вынашивающего планы вооруженного нападения.</w:t>
      </w:r>
      <w:r w:rsidR="0001320F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EF60A9" w:rsidRPr="0051010F" w:rsidRDefault="005337BA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Часть подростков и молодых людей, разделяющие идеологию движения «</w:t>
      </w:r>
      <w:proofErr w:type="spellStart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колумбайн</w:t>
      </w:r>
      <w:proofErr w:type="spellEnd"/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», признают, что им близка </w:t>
      </w:r>
      <w:r w:rsidR="00A93B2C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идеология анархизма. </w:t>
      </w:r>
    </w:p>
    <w:p w:rsidR="00EF60A9" w:rsidRPr="0051010F" w:rsidRDefault="0001320F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Анархизм</w:t>
      </w:r>
      <w:r w:rsidR="00A93B2C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это общее наименование ряда систем взглядов, основывающихся на человеческой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свободе </w:t>
      </w:r>
      <w:r w:rsidR="00A93B2C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и отрицающих необходимость принудительного управления и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власти </w:t>
      </w:r>
      <w:r w:rsidR="00A93B2C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человека над человеком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. Анархизм относится к леворадикальным течениям. Упрощенное понимание анархизма: минимум претензий к себе, максимум к обществу; востребовано особенно в подростковой среде. Молодые люди уверены, что их свободу и свободное мнение должны чтить и уважать все без исключения</w:t>
      </w:r>
      <w:r w:rsidR="00EF60A9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личная свобода безгранична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И если к их правде не хотят прислушиваться, то </w:t>
      </w:r>
      <w:r w:rsidR="00EF60A9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достижения цели «свободный человек» может использовать любые методы, даже насильственные. Такие рассуждения характерны для лиц, т.н. «одиночек», выпавших из социума.</w:t>
      </w:r>
      <w:r w:rsidR="00F56C1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Опять возвращаемся к важности коллектива в жизни человека.</w:t>
      </w:r>
    </w:p>
    <w:p w:rsidR="00EF60A9" w:rsidRPr="0051010F" w:rsidRDefault="00F56C11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В заключение, чтобы остудить</w:t>
      </w:r>
      <w:r w:rsidR="00EF60A9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пыл молодых</w:t>
      </w:r>
      <w:r w:rsidR="009370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«последователей»</w:t>
      </w:r>
      <w:r w:rsidR="00EF60A9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анархи</w:t>
      </w:r>
      <w:r w:rsidR="009370B0">
        <w:rPr>
          <w:rFonts w:ascii="Times New Roman" w:hAnsi="Times New Roman" w:cs="Times New Roman"/>
          <w:sz w:val="28"/>
          <w:szCs w:val="28"/>
          <w:shd w:val="clear" w:color="auto" w:fill="FFFFFF"/>
        </w:rPr>
        <w:t>зма</w:t>
      </w:r>
      <w:r w:rsidR="00EF60A9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, обратимся к основному закону Российской Федерации</w:t>
      </w:r>
      <w:r w:rsidR="000A719A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Конституции Российской Федерации:</w:t>
      </w:r>
    </w:p>
    <w:p w:rsidR="000A719A" w:rsidRPr="0051010F" w:rsidRDefault="000A719A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Статья 17</w:t>
      </w:r>
    </w:p>
    <w:p w:rsidR="000A719A" w:rsidRPr="0051010F" w:rsidRDefault="000A719A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>1.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Конституцией.</w:t>
      </w:r>
    </w:p>
    <w:p w:rsidR="000A719A" w:rsidRPr="0051010F" w:rsidRDefault="000A719A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2. Основные права и свободы человека неотчуждаемы и принадлежат каждому от рождения.</w:t>
      </w:r>
    </w:p>
    <w:p w:rsidR="000A719A" w:rsidRPr="0051010F" w:rsidRDefault="000A719A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3. Осуществление прав и свобод человека и гражданина не должно нарушать права и свободы других лиц.</w:t>
      </w:r>
    </w:p>
    <w:p w:rsidR="000A719A" w:rsidRPr="0051010F" w:rsidRDefault="000A719A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3 – является </w:t>
      </w:r>
      <w:r w:rsidR="00F56C1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холодным душем</w:t>
      </w:r>
      <w:r w:rsidR="00F56C1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умов</w:t>
      </w:r>
      <w:r w:rsidR="00F56C11" w:rsidRPr="0051010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теоретиков о общечеловеческих свободах. Миф об абсолютной свободе человека заканчивается там, где начинается свобода другого.</w:t>
      </w:r>
    </w:p>
    <w:p w:rsidR="00F56C11" w:rsidRPr="0051010F" w:rsidRDefault="009370B0" w:rsidP="0051010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заключение хотелось бы добавить эмоций. Никогда и нигде не были в почете убийцы. Если о преступниках и говорят, то только с отрицательным посылом. Вопрос: может ли нормального человека прельщать такая известность</w:t>
      </w:r>
      <w:r w:rsidR="003B08BF">
        <w:rPr>
          <w:rFonts w:ascii="Times New Roman" w:hAnsi="Times New Roman" w:cs="Times New Roman"/>
          <w:sz w:val="28"/>
          <w:szCs w:val="28"/>
          <w:shd w:val="clear" w:color="auto" w:fill="FFFFFF"/>
        </w:rPr>
        <w:t>? Некоторые из осужденных</w:t>
      </w:r>
      <w:r w:rsidR="00663A10">
        <w:rPr>
          <w:rFonts w:ascii="Times New Roman" w:hAnsi="Times New Roman" w:cs="Times New Roman"/>
          <w:sz w:val="28"/>
          <w:szCs w:val="28"/>
          <w:shd w:val="clear" w:color="auto" w:fill="FFFFFF"/>
        </w:rPr>
        <w:t>, за подготовку и совершение нападений на образовательные учреждения, твердят о своей исключительности. Это миф</w:t>
      </w:r>
      <w:proofErr w:type="gramStart"/>
      <w:r w:rsidR="00663A1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663A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 исключительность прописана только в Уголовном кодексе Российской Федерации.</w:t>
      </w:r>
      <w:bookmarkStart w:id="0" w:name="_GoBack"/>
      <w:bookmarkEnd w:id="0"/>
      <w:r w:rsidR="00663A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sectPr w:rsidR="00F56C11" w:rsidRPr="00510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0C1416"/>
    <w:multiLevelType w:val="hybridMultilevel"/>
    <w:tmpl w:val="C84219C8"/>
    <w:lvl w:ilvl="0" w:tplc="04385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32F84"/>
    <w:multiLevelType w:val="hybridMultilevel"/>
    <w:tmpl w:val="6C02F556"/>
    <w:lvl w:ilvl="0" w:tplc="9B64CC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C2A"/>
    <w:rsid w:val="0001320F"/>
    <w:rsid w:val="00065154"/>
    <w:rsid w:val="0006597F"/>
    <w:rsid w:val="000A1DEA"/>
    <w:rsid w:val="000A719A"/>
    <w:rsid w:val="00117261"/>
    <w:rsid w:val="0013413E"/>
    <w:rsid w:val="00163E24"/>
    <w:rsid w:val="001703A9"/>
    <w:rsid w:val="001C387A"/>
    <w:rsid w:val="001F1553"/>
    <w:rsid w:val="00290EF4"/>
    <w:rsid w:val="002B5687"/>
    <w:rsid w:val="00351C2A"/>
    <w:rsid w:val="00355DAA"/>
    <w:rsid w:val="003B08BF"/>
    <w:rsid w:val="00450AEF"/>
    <w:rsid w:val="00474A0B"/>
    <w:rsid w:val="004B60CE"/>
    <w:rsid w:val="004C0AC4"/>
    <w:rsid w:val="004C438F"/>
    <w:rsid w:val="004F60F1"/>
    <w:rsid w:val="0051010F"/>
    <w:rsid w:val="005337BA"/>
    <w:rsid w:val="00622B02"/>
    <w:rsid w:val="00663A10"/>
    <w:rsid w:val="00684A30"/>
    <w:rsid w:val="006B77C1"/>
    <w:rsid w:val="006E2686"/>
    <w:rsid w:val="00704007"/>
    <w:rsid w:val="0071576E"/>
    <w:rsid w:val="00750817"/>
    <w:rsid w:val="007833DB"/>
    <w:rsid w:val="0079096B"/>
    <w:rsid w:val="008365F6"/>
    <w:rsid w:val="008A27C8"/>
    <w:rsid w:val="008A6C54"/>
    <w:rsid w:val="008B7605"/>
    <w:rsid w:val="008D2A8C"/>
    <w:rsid w:val="008E3148"/>
    <w:rsid w:val="009370B0"/>
    <w:rsid w:val="00943987"/>
    <w:rsid w:val="00965FB0"/>
    <w:rsid w:val="00973D70"/>
    <w:rsid w:val="00994A02"/>
    <w:rsid w:val="009A5DB7"/>
    <w:rsid w:val="009E543D"/>
    <w:rsid w:val="00A2661C"/>
    <w:rsid w:val="00A31610"/>
    <w:rsid w:val="00A54B1B"/>
    <w:rsid w:val="00A93B2C"/>
    <w:rsid w:val="00B0725D"/>
    <w:rsid w:val="00BE072F"/>
    <w:rsid w:val="00C2575F"/>
    <w:rsid w:val="00CE068D"/>
    <w:rsid w:val="00D7106F"/>
    <w:rsid w:val="00D74FD8"/>
    <w:rsid w:val="00D8059F"/>
    <w:rsid w:val="00DC49F3"/>
    <w:rsid w:val="00E1327E"/>
    <w:rsid w:val="00E44D5F"/>
    <w:rsid w:val="00EE7CD9"/>
    <w:rsid w:val="00EF4BF9"/>
    <w:rsid w:val="00EF60A9"/>
    <w:rsid w:val="00F056B6"/>
    <w:rsid w:val="00F20901"/>
    <w:rsid w:val="00F56C11"/>
    <w:rsid w:val="00FC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F805"/>
  <w15:chartTrackingRefBased/>
  <w15:docId w15:val="{49F47170-6EDB-4CA0-96BF-30335A4B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E44D5F"/>
    <w:rPr>
      <w:i/>
      <w:iCs/>
    </w:rPr>
  </w:style>
  <w:style w:type="paragraph" w:styleId="a4">
    <w:name w:val="Normal (Web)"/>
    <w:basedOn w:val="a"/>
    <w:uiPriority w:val="99"/>
    <w:semiHidden/>
    <w:unhideWhenUsed/>
    <w:rsid w:val="00E44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50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817"/>
    <w:rPr>
      <w:rFonts w:ascii="Segoe UI" w:hAnsi="Segoe UI" w:cs="Segoe UI"/>
      <w:sz w:val="18"/>
      <w:szCs w:val="18"/>
    </w:rPr>
  </w:style>
  <w:style w:type="paragraph" w:customStyle="1" w:styleId="aligncenter">
    <w:name w:val="align_center"/>
    <w:basedOn w:val="a"/>
    <w:rsid w:val="00F05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65FB0"/>
    <w:rPr>
      <w:color w:val="0000FF"/>
      <w:u w:val="single"/>
    </w:rPr>
  </w:style>
  <w:style w:type="paragraph" w:styleId="a8">
    <w:name w:val="Body Text"/>
    <w:basedOn w:val="a"/>
    <w:link w:val="a9"/>
    <w:rsid w:val="0071576E"/>
    <w:pPr>
      <w:widowControl w:val="0"/>
      <w:suppressAutoHyphens/>
      <w:spacing w:after="12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71576E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aa">
    <w:name w:val="List Paragraph"/>
    <w:basedOn w:val="a"/>
    <w:uiPriority w:val="34"/>
    <w:qFormat/>
    <w:rsid w:val="00450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4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4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408084/de03992e5fb9ce601f30ccc9ac4cea6a01e8fbf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408084/e7204e825c8e87b5c7be210b06a0cde61cd60a3c/" TargetMode="External"/><Relationship Id="rId5" Type="http://schemas.openxmlformats.org/officeDocument/2006/relationships/hyperlink" Target="http://www.consultant.ru/document/cons_doc_LAW_408084/5b3e04338020a09b25fe98ea83bc9362c8bc5a76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6</Pages>
  <Words>1925</Words>
  <Characters>10978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Inet</cp:lastModifiedBy>
  <cp:revision>44</cp:revision>
  <cp:lastPrinted>2022-02-11T06:59:00Z</cp:lastPrinted>
  <dcterms:created xsi:type="dcterms:W3CDTF">2022-02-11T06:27:00Z</dcterms:created>
  <dcterms:modified xsi:type="dcterms:W3CDTF">2022-06-08T08:11:00Z</dcterms:modified>
</cp:coreProperties>
</file>